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5B" w:rsidRDefault="003F4E5B" w:rsidP="003F4E5B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Коран о расширяющейся Вселенной и теория большого взрыва</w:t>
      </w:r>
    </w:p>
    <w:p w:rsidR="005E2DE2" w:rsidRDefault="005E2DE2" w:rsidP="005E2DE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Закон Хаббла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476500"/>
            <wp:effectExtent l="0" t="0" r="0" b="0"/>
            <wp:wrapSquare wrapText="bothSides"/>
            <wp:docPr id="67" name="Picture 67" descr="http://www.islamreligion.com/articles_ru/images/Transl_-_The_Quran_on_the_Expanding_Univers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slamreligion.com/articles_ru/images/Transl_-_The_Quran_on_the_Expanding_Univers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Тысячелетиями астрономы бились над вопросами, касающимися Вселенной. До начала 1920 года считалось, что Вселенная существовала всегда, а ее размер не менялся. </w:t>
      </w:r>
      <w:proofErr w:type="gramStart"/>
      <w:r>
        <w:rPr>
          <w:color w:val="000000"/>
          <w:sz w:val="26"/>
          <w:szCs w:val="26"/>
        </w:rPr>
        <w:t>Но в 1912 году американский астроном сделал открытие, изменившее представление ученых о Вселенной.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Слайфер заметил, что галактики отдалялись от земли на огромной скорости.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Эти наблюдения стали первым доказательством в поддержку теории о расширяющейся Вселенной.</w:t>
      </w:r>
      <w:proofErr w:type="gramEnd"/>
    </w:p>
    <w:p w:rsidR="005E2DE2" w:rsidRDefault="005E2DE2" w:rsidP="005E2DE2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5E2DE2" w:rsidRDefault="005E2DE2" w:rsidP="005E2DE2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68725" cy="1828800"/>
            <wp:effectExtent l="0" t="0" r="3175" b="0"/>
            <wp:docPr id="66" name="Picture 66" descr="http://www.islamreligion.com/articles_ru/images/Transl_-_The_Quran_on_the_Expanding_Univers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www.islamreligion.com/articles_ru/images/Transl_-_The_Quran_on_the_Expanding_Universe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E2" w:rsidRDefault="005E2DE2" w:rsidP="005E2DE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>До изобретения телескопа в 1608 году, люди могли лишь догадываться</w:t>
      </w:r>
      <w:proofErr w:type="gramStart"/>
      <w:r>
        <w:rPr>
          <w:color w:val="008000"/>
        </w:rPr>
        <w:t>  о</w:t>
      </w:r>
      <w:proofErr w:type="gramEnd"/>
      <w:r>
        <w:rPr>
          <w:color w:val="008000"/>
        </w:rPr>
        <w:t xml:space="preserve"> происхождении Вселенной. (Фото: NASA</w:t>
      </w:r>
      <w:r>
        <w:rPr>
          <w:color w:val="008000"/>
          <w:lang w:val="ru-RU"/>
        </w:rPr>
        <w:t>).</w:t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В 1916 году, когда Альберт Эйнштейн сформулировал общую теорию относительности, стало ясно, что Вселенная либо расширяется, либо сужается.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Подтверждение теории расширения появилось 1929 году благодаря известному американскому астроному Эдвину Хабблу.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Наблюдая за красным смещением, Хаббл обнаружил, что галактики не были зафиксированы в одном положении, а отдалялись от нас со скоростью, пропорциональной их расстоянию от Земли (Закон Хаббла).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Единственным объяснением этого явления могло быть лишь расширение Вселенной. Теория Хаббла считается одной из величайших в истории астрономии.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 1929 году Хаббл открыл зависимость между расстоянием до галактики и скоростью ее движения, которая лежит в основе современной космологии.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последующие годы, в результате дальнейших наблюдений, теория о расширяющейся Вселенной была принята учеными и астрономами.</w:t>
      </w:r>
      <w:proofErr w:type="gramEnd"/>
    </w:p>
    <w:p w:rsidR="005E2DE2" w:rsidRDefault="005E2DE2" w:rsidP="005E2DE2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5E2DE2" w:rsidRDefault="005E2DE2" w:rsidP="005E2DE2">
      <w:pPr>
        <w:shd w:val="clear" w:color="auto" w:fill="E1F4FD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487170" cy="1271905"/>
            <wp:effectExtent l="0" t="0" r="0" b="4445"/>
            <wp:docPr id="65" name="Picture 65" descr="See Explanation.  Clicking on the picture will download&#10; the highest resolution vers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See Explanation.  Clicking on the picture will download&#10; the highest resolution version avail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487170" cy="1271905"/>
            <wp:effectExtent l="0" t="0" r="0" b="4445"/>
            <wp:docPr id="64" name="Picture 64" descr="http://www.islamreligion.com/articles_ru/images/Transl_-_The_Quran_on_the_Expanding_Universe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www.islamreligion.com/articles_ru/images/Transl_-_The_Quran_on_the_Expanding_Universe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487170" cy="1271905"/>
            <wp:effectExtent l="0" t="0" r="0" b="4445"/>
            <wp:docPr id="63" name="Picture 63" descr="See Explanation.  Clicking on the picture will download&#10; the highest resolution vers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See Explanation.  Clicking on the picture will download&#10; the highest resolution version availabl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8000"/>
        </w:rPr>
        <w:t> </w:t>
      </w:r>
    </w:p>
    <w:p w:rsidR="005E2DE2" w:rsidRDefault="005E2DE2" w:rsidP="005E2DE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proofErr w:type="gramStart"/>
      <w:r>
        <w:rPr>
          <w:color w:val="008000"/>
        </w:rPr>
        <w:t>С помощью телескопа Хукера Хаббл обнаружил, что галактики отдаляются от нас.</w:t>
      </w:r>
      <w:proofErr w:type="gramEnd"/>
      <w:r>
        <w:rPr>
          <w:color w:val="008000"/>
        </w:rPr>
        <w:t xml:space="preserve"> </w:t>
      </w:r>
      <w:proofErr w:type="gramStart"/>
      <w:r>
        <w:rPr>
          <w:color w:val="008000"/>
        </w:rPr>
        <w:t>Вверху представлены фото известных галактик.</w:t>
      </w:r>
      <w:proofErr w:type="gramEnd"/>
      <w:r>
        <w:rPr>
          <w:color w:val="008000"/>
        </w:rPr>
        <w:t xml:space="preserve"> (Фото: NASA)</w:t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8000"/>
        </w:rPr>
        <w:t> 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Удивителен тот факт, что еще до изобретения телескопа и, соответственно, до того, как Хаббл опубликовал свой закон, пророк Мухаммад (мир ему и благословение) прочитал своим сподвижникам аят, который ясно говорил о расширении Вселенной:</w:t>
      </w:r>
    </w:p>
    <w:p w:rsidR="005E2DE2" w:rsidRDefault="005E2DE2" w:rsidP="005E2DE2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5E2DE2" w:rsidRDefault="005E2DE2" w:rsidP="005E2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(Бог) воздвигли небо благодаря могуществу, и Мы его расширяем» (Коран 51:47).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ниспосылался Коран, слово «космос» не было известно.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Люди говорили «небеса», чтобы обозначить все то, что над ними.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 приведенном </w:t>
      </w:r>
      <w:r>
        <w:rPr>
          <w:color w:val="000000"/>
          <w:sz w:val="26"/>
          <w:szCs w:val="26"/>
        </w:rPr>
        <w:lastRenderedPageBreak/>
        <w:t>аяте «небеса» означают космос и Вселенную. Аят четко говорит о расширении Вселенной, как и закон Хаббла.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Коран упоминает этот факт задолго до изобретения телескопа, во времена примитивных научных знаний.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Мухаммад, как и многие люди его эпохи, был безграмотен, и не мог написать этого от себя.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Возможно, он действительно получил небесное откровение от Творца – создателя Вселенной?</w:t>
      </w:r>
      <w:proofErr w:type="gramEnd"/>
    </w:p>
    <w:p w:rsidR="005E2DE2" w:rsidRDefault="005E2DE2" w:rsidP="005E2DE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Теория Большого Взрыва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Дальнейшее исследование Хаббла показало, что галактики отдалялись не только от Земли, но и друг от друга.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означало, что Вселенная расширяется во всех направлениях, как увеличивается воздушный шар, который наполняют воздухом.</w:t>
      </w:r>
      <w:proofErr w:type="gramEnd"/>
      <w:r>
        <w:rPr>
          <w:color w:val="000000"/>
          <w:sz w:val="26"/>
          <w:szCs w:val="26"/>
        </w:rPr>
        <w:t xml:space="preserve"> Новое открытие Хаббла</w:t>
      </w:r>
      <w:proofErr w:type="gramStart"/>
      <w:r>
        <w:rPr>
          <w:color w:val="000000"/>
          <w:sz w:val="26"/>
          <w:szCs w:val="26"/>
        </w:rPr>
        <w:t>  стало</w:t>
      </w:r>
      <w:proofErr w:type="gramEnd"/>
      <w:r>
        <w:rPr>
          <w:color w:val="000000"/>
          <w:sz w:val="26"/>
          <w:szCs w:val="26"/>
        </w:rPr>
        <w:t xml:space="preserve"> основой Теории Большого Взрыва.  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Согласно этой теории, около 12-15 миллиардов лет назад существовала точка с очень высокой плотностью и температурой.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Что-то привело к взрыву этой точки, в результате чего и возникла Вселенная. С тех пор она расширяется от этой самой точки.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1965 году ученые-радиоинженеры Арно Пензиас и Роберт Вильсон сделали открытие, принесшее им Нобелевскую Премию и подтвердившее теорию Большого Взрыва. До их открытия теория гласила: если Вселенная образовалась из чрезвычайно горячей точки, должны существовать остатки этого тепла. Именно эти остатки и обнаружили Пензиас и Вильсон: космическое микроволновое фоновое излучение с температурой 2.725 К, рассеянное по всей Вселенной. Так, стало понятно, что это излучение и есть след ранних стадий Большого Взрыва. Сегодня данная теория признана подавляющим большинством ученых и астрономов.</w:t>
      </w:r>
    </w:p>
    <w:p w:rsidR="005E2DE2" w:rsidRDefault="005E2DE2" w:rsidP="005E2DE2">
      <w:pPr>
        <w:shd w:val="clear" w:color="auto" w:fill="E1F4FD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830830" cy="1621790"/>
            <wp:effectExtent l="0" t="0" r="7620" b="0"/>
            <wp:docPr id="62" name="Picture 62" descr="Cosmic Background Explorer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Cosmic Background Explorer D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E2" w:rsidRDefault="005E2DE2" w:rsidP="005E2DE2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color w:val="008000"/>
        </w:rPr>
        <w:t>Карта следов Большого Взрыва, породившего Вселенную. (Фото: NASA)</w:t>
      </w:r>
    </w:p>
    <w:p w:rsidR="005E2DE2" w:rsidRDefault="005E2DE2" w:rsidP="005E2DE2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 этом говорится в Коране:</w:t>
      </w:r>
    </w:p>
    <w:p w:rsidR="005E2DE2" w:rsidRDefault="005E2DE2" w:rsidP="005E2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«Он – Первосоздатель небес и земли…» (Коран 6:101).</w:t>
      </w:r>
    </w:p>
    <w:p w:rsidR="005E2DE2" w:rsidRDefault="005E2DE2" w:rsidP="005E2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«Неужели Тот, Кто сотворил небеса и землю, не способен создать подобных им?</w:t>
      </w:r>
      <w:proofErr w:type="gramEnd"/>
      <w:r>
        <w:rPr>
          <w:b/>
          <w:bCs/>
          <w:color w:val="000000"/>
          <w:sz w:val="26"/>
          <w:szCs w:val="26"/>
        </w:rPr>
        <w:t xml:space="preserve"> Конечно, ведь Он – Творец, Знающий. Когда Он желает чего-либо, то стоит Ему сказать: «Будь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– как это сбывается» (Коран 36:81-82).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Эти аяты доказывают, что Вселенная имела свое начало, что Господь ее создатель, и что ему достаточно сказать: «Будь</w:t>
      </w:r>
      <w:proofErr w:type="gramStart"/>
      <w:r>
        <w:rPr>
          <w:color w:val="000000"/>
          <w:sz w:val="26"/>
          <w:szCs w:val="26"/>
        </w:rPr>
        <w:t>!»</w:t>
      </w:r>
      <w:proofErr w:type="gramEnd"/>
      <w:r>
        <w:rPr>
          <w:color w:val="000000"/>
          <w:sz w:val="26"/>
          <w:szCs w:val="26"/>
        </w:rPr>
        <w:t xml:space="preserve">, чтобы оно появилось. </w:t>
      </w:r>
      <w:proofErr w:type="gramStart"/>
      <w:r>
        <w:rPr>
          <w:color w:val="000000"/>
          <w:sz w:val="26"/>
          <w:szCs w:val="26"/>
        </w:rPr>
        <w:t>Возможно, это объясняет, что же именно спровоцировало Большой Взрыв?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Коран также упоминает:</w:t>
      </w:r>
    </w:p>
    <w:p w:rsidR="005E2DE2" w:rsidRDefault="005E2DE2" w:rsidP="005E2DE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«Неужели неверующие не видят, что небеса и земля были единым целым и что Мы разделили их и сотворили все живое из воды?</w:t>
      </w:r>
      <w:proofErr w:type="gramEnd"/>
      <w:r>
        <w:rPr>
          <w:b/>
          <w:bCs/>
          <w:color w:val="000000"/>
          <w:sz w:val="26"/>
          <w:szCs w:val="26"/>
        </w:rPr>
        <w:t xml:space="preserve"> Неужели они не уверуют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21:30)</w:t>
      </w:r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Мусульманские ученые, толковавшие этот аят, говорят, что земля и небо некогда были одним целым, затем Господь разделил их на семь небес и землю.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Однако, в силу слабого развития науки на тот период ниспослания Корана (и последующих нескольких веков), ни один ученый не мог дать конкретного объяснения тому, как именно были сотворены Небо и Земля. Что могли объяснить ученые, так это конкретное значение каждого слова (на арабском) в приведенном аяте.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здесь использованы слова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«ратк»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«фатак»,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которые можно перевести как «нечто реально существующее», «прошитое», «соединенный друг с другом», «завершенное». </w:t>
      </w:r>
      <w:proofErr w:type="gramStart"/>
      <w:r>
        <w:rPr>
          <w:color w:val="000000"/>
          <w:sz w:val="26"/>
          <w:szCs w:val="26"/>
        </w:rPr>
        <w:t>Все варианты перевода указывают на нечто смешанное, существующее самостоятельно.</w:t>
      </w:r>
      <w:proofErr w:type="gramEnd"/>
      <w:r>
        <w:rPr>
          <w:color w:val="000000"/>
          <w:sz w:val="26"/>
          <w:szCs w:val="26"/>
        </w:rPr>
        <w:t xml:space="preserve"> Глагол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«фатак»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переводится как «Мы раскололи», «Мы распороли», «Мы разделили»…т.е. что-то начало свое отдельное существование после того, как его отделили. </w:t>
      </w:r>
      <w:proofErr w:type="gramStart"/>
      <w:r>
        <w:rPr>
          <w:color w:val="000000"/>
          <w:sz w:val="26"/>
          <w:szCs w:val="26"/>
        </w:rPr>
        <w:t>Прорастание семени из почвы – этот пример как нельзя лучше демонстрирует смысл глагола</w:t>
      </w:r>
      <w:r>
        <w:rPr>
          <w:i/>
          <w:iCs/>
          <w:color w:val="000000"/>
          <w:sz w:val="26"/>
          <w:szCs w:val="26"/>
        </w:rPr>
        <w:t>«фатак».</w:t>
      </w:r>
      <w:proofErr w:type="gramEnd"/>
    </w:p>
    <w:p w:rsidR="005E2DE2" w:rsidRDefault="005E2DE2" w:rsidP="005E2DE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появлением теории Большого Взрыва, мусульманским ученым стало ясно, что именно об этом говорится в 30-ом аяте суры 21.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теории, все возникло из одной точки с невероятно высокой температурой и плотностью, которая взорвалась и породила Вселенную. Это идентично сказанному в Коране о небесах и Земле (Вселенная), которые когда-то были единым целым, а потом разъединились.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Мухаммад мог узнать это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только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от Бога – Создателя Вселенной.</w:t>
      </w:r>
      <w:proofErr w:type="gramEnd"/>
    </w:p>
    <w:p w:rsidR="00C015CD" w:rsidRPr="003F4E5B" w:rsidRDefault="00C015CD" w:rsidP="003F4E5B">
      <w:bookmarkStart w:id="0" w:name="_GoBack"/>
      <w:bookmarkEnd w:id="0"/>
    </w:p>
    <w:sectPr w:rsidR="00C015CD" w:rsidRPr="003F4E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D5"/>
    <w:rsid w:val="0001672F"/>
    <w:rsid w:val="00030848"/>
    <w:rsid w:val="000A5C03"/>
    <w:rsid w:val="0017023C"/>
    <w:rsid w:val="001B2B8B"/>
    <w:rsid w:val="001B6179"/>
    <w:rsid w:val="002651B1"/>
    <w:rsid w:val="003534E9"/>
    <w:rsid w:val="003841F1"/>
    <w:rsid w:val="003F4E5B"/>
    <w:rsid w:val="004B31CF"/>
    <w:rsid w:val="004C121E"/>
    <w:rsid w:val="004D70F8"/>
    <w:rsid w:val="004F743F"/>
    <w:rsid w:val="004F7F9D"/>
    <w:rsid w:val="00514930"/>
    <w:rsid w:val="005960EC"/>
    <w:rsid w:val="005B59F9"/>
    <w:rsid w:val="005E2DE2"/>
    <w:rsid w:val="005F1D47"/>
    <w:rsid w:val="00761F44"/>
    <w:rsid w:val="0078170E"/>
    <w:rsid w:val="007E6D45"/>
    <w:rsid w:val="007E74ED"/>
    <w:rsid w:val="008C6D42"/>
    <w:rsid w:val="009834DE"/>
    <w:rsid w:val="00AA4887"/>
    <w:rsid w:val="00AF7932"/>
    <w:rsid w:val="00C015CD"/>
    <w:rsid w:val="00C407AE"/>
    <w:rsid w:val="00C70B28"/>
    <w:rsid w:val="00D016AC"/>
    <w:rsid w:val="00D24DD5"/>
    <w:rsid w:val="00D65558"/>
    <w:rsid w:val="00E0051B"/>
    <w:rsid w:val="00E933AA"/>
    <w:rsid w:val="00EA1AF8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  <w:style w:type="character" w:customStyle="1" w:styleId="Heading2Char">
    <w:name w:val="Heading 2 Char"/>
    <w:basedOn w:val="DefaultParagraphFont"/>
    <w:link w:val="Heading2"/>
    <w:uiPriority w:val="9"/>
    <w:rsid w:val="00596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596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D24DD5"/>
  </w:style>
  <w:style w:type="paragraph" w:customStyle="1" w:styleId="w-caption">
    <w:name w:val="w-caption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24DD5"/>
  </w:style>
  <w:style w:type="character" w:customStyle="1" w:styleId="w-footnote-title">
    <w:name w:val="w-footnote-title"/>
    <w:basedOn w:val="DefaultParagraphFont"/>
    <w:rsid w:val="00D24DD5"/>
  </w:style>
  <w:style w:type="paragraph" w:customStyle="1" w:styleId="w-footnote-text">
    <w:name w:val="w-footnote-text"/>
    <w:basedOn w:val="Normal"/>
    <w:rsid w:val="00D2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5"/>
    <w:rPr>
      <w:rFonts w:ascii="Tahoma" w:hAnsi="Tahoma" w:cs="Tahoma"/>
      <w:sz w:val="16"/>
      <w:szCs w:val="16"/>
    </w:rPr>
  </w:style>
  <w:style w:type="character" w:customStyle="1" w:styleId="w-head-2char">
    <w:name w:val="w-head-2char"/>
    <w:basedOn w:val="DefaultParagraphFont"/>
    <w:rsid w:val="0001672F"/>
  </w:style>
  <w:style w:type="paragraph" w:customStyle="1" w:styleId="im">
    <w:name w:val="im"/>
    <w:basedOn w:val="Normal"/>
    <w:rsid w:val="0001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6D42"/>
    <w:rPr>
      <w:color w:val="0000FF"/>
      <w:u w:val="single"/>
    </w:rPr>
  </w:style>
  <w:style w:type="paragraph" w:customStyle="1" w:styleId="w-body-text-bullet">
    <w:name w:val="w-body-text-bullet"/>
    <w:basedOn w:val="Normal"/>
    <w:rsid w:val="008C6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70B28"/>
  </w:style>
  <w:style w:type="character" w:customStyle="1" w:styleId="Heading2Char">
    <w:name w:val="Heading 2 Char"/>
    <w:basedOn w:val="DefaultParagraphFont"/>
    <w:link w:val="Heading2"/>
    <w:uiPriority w:val="9"/>
    <w:rsid w:val="00596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dnoteReference">
    <w:name w:val="endnote reference"/>
    <w:basedOn w:val="DefaultParagraphFont"/>
    <w:uiPriority w:val="99"/>
    <w:semiHidden/>
    <w:unhideWhenUsed/>
    <w:rsid w:val="0059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2014-07-26T11:48:00Z</cp:lastPrinted>
  <dcterms:created xsi:type="dcterms:W3CDTF">2014-07-26T11:53:00Z</dcterms:created>
  <dcterms:modified xsi:type="dcterms:W3CDTF">2014-07-26T11:53:00Z</dcterms:modified>
</cp:coreProperties>
</file>